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159" w:rsidRPr="005C3159" w:rsidRDefault="005C3159" w:rsidP="005C3159">
      <w:pPr>
        <w:shd w:val="clear" w:color="auto" w:fill="FFFFFF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5C3159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REVUE LETTRES D’HIVERNAGE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 </w:t>
      </w:r>
      <w:r w:rsidRPr="005C3159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IV</w:t>
      </w:r>
    </w:p>
    <w:p w:rsidR="005C3159" w:rsidRPr="005C3159" w:rsidRDefault="005C3159" w:rsidP="005C3159">
      <w:pPr>
        <w:jc w:val="center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Titre</w:t>
      </w:r>
      <w:r>
        <w:rPr>
          <w:rFonts w:eastAsia="Times New Roman" w:cstheme="minorHAnsi"/>
          <w:color w:val="000000"/>
          <w:sz w:val="28"/>
          <w:szCs w:val="28"/>
          <w:lang w:eastAsia="fr-FR"/>
        </w:rPr>
        <w:t> :</w:t>
      </w:r>
      <w:r w:rsidRPr="005C3159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 xml:space="preserve"> Poésie des opprimés</w:t>
      </w:r>
    </w:p>
    <w:p w:rsidR="005C3159" w:rsidRDefault="005C3159" w:rsidP="005C3159">
      <w:pPr>
        <w:shd w:val="clear" w:color="auto" w:fill="FFFFFF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:rsidR="005C3159" w:rsidRPr="005C3159" w:rsidRDefault="005C3159" w:rsidP="005C3159">
      <w:pPr>
        <w:shd w:val="clear" w:color="auto" w:fill="FFFFFF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:rsidR="005C3159" w:rsidRPr="005C3159" w:rsidRDefault="005C3159" w:rsidP="005C3159">
      <w:pPr>
        <w:shd w:val="clear" w:color="auto" w:fill="FFFFFF"/>
        <w:jc w:val="right"/>
        <w:outlineLvl w:val="3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«</w:t>
      </w:r>
      <w:r>
        <w:rPr>
          <w:rFonts w:eastAsia="Times New Roman" w:cstheme="minorHAnsi"/>
          <w:color w:val="000000"/>
          <w:sz w:val="28"/>
          <w:szCs w:val="28"/>
          <w:lang w:eastAsia="fr-FR"/>
        </w:rPr>
        <w:t> 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Pour écrire une poésie qui ne soit pas politique,</w:t>
      </w:r>
    </w:p>
    <w:p w:rsidR="005C3159" w:rsidRPr="005C3159" w:rsidRDefault="005C3159" w:rsidP="005C3159">
      <w:pPr>
        <w:shd w:val="clear" w:color="auto" w:fill="FFFFFF"/>
        <w:jc w:val="right"/>
        <w:outlineLvl w:val="3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5C3159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Je dois écouter les oiseaux,</w:t>
      </w:r>
    </w:p>
    <w:p w:rsidR="005C3159" w:rsidRPr="005C3159" w:rsidRDefault="005C3159" w:rsidP="005C3159">
      <w:pPr>
        <w:shd w:val="clear" w:color="auto" w:fill="FFFFFF"/>
        <w:jc w:val="right"/>
        <w:outlineLvl w:val="3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5C3159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Et pour écouter les oiseaux,</w:t>
      </w:r>
    </w:p>
    <w:p w:rsidR="005C3159" w:rsidRPr="005C3159" w:rsidRDefault="005C3159" w:rsidP="005C3159">
      <w:pPr>
        <w:shd w:val="clear" w:color="auto" w:fill="FFFFFF"/>
        <w:jc w:val="right"/>
        <w:outlineLvl w:val="3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5C3159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Il faut que cesse le bruit des bombardiers.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 </w:t>
      </w:r>
      <w:r w:rsidRPr="005C3159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»</w:t>
      </w:r>
    </w:p>
    <w:p w:rsidR="005C3159" w:rsidRPr="005C3159" w:rsidRDefault="005C3159" w:rsidP="005C3159">
      <w:pPr>
        <w:shd w:val="clear" w:color="auto" w:fill="FFFFFF"/>
        <w:jc w:val="right"/>
        <w:outlineLvl w:val="3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 xml:space="preserve">Marwan </w:t>
      </w:r>
      <w:proofErr w:type="spellStart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Makhoul</w:t>
      </w:r>
      <w:proofErr w:type="spellEnd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, poète palestinien</w:t>
      </w:r>
    </w:p>
    <w:p w:rsidR="005C3159" w:rsidRPr="005C3159" w:rsidRDefault="005C3159" w:rsidP="005C3159">
      <w:pPr>
        <w:spacing w:after="240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sz w:val="28"/>
          <w:szCs w:val="28"/>
          <w:lang w:eastAsia="fr-FR"/>
        </w:rPr>
        <w:br/>
      </w:r>
    </w:p>
    <w:p w:rsidR="005C3159" w:rsidRPr="005C3159" w:rsidRDefault="005C3159" w:rsidP="005C3159">
      <w:pPr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Nous ne ferons pas du poème le plus bel endroit de la terre. Encore moins le dernier refuge du beau.  Il incombe à la poésie de porter, comme d’autres arts, sa part de ciel. Nommer le désastre et maintenir la voix là où la violence réduit au silence ceux qu’elle touche</w:t>
      </w:r>
      <w:r w:rsidR="0000222C">
        <w:rPr>
          <w:rFonts w:eastAsia="Times New Roman" w:cstheme="minorHAnsi"/>
          <w:color w:val="000000"/>
          <w:sz w:val="28"/>
          <w:szCs w:val="28"/>
          <w:lang w:eastAsia="fr-FR"/>
        </w:rPr>
        <w:t>.</w:t>
      </w:r>
    </w:p>
    <w:p w:rsidR="005C3159" w:rsidRPr="005C3159" w:rsidRDefault="005C3159" w:rsidP="005C3159">
      <w:pPr>
        <w:rPr>
          <w:rFonts w:eastAsia="Times New Roman" w:cstheme="minorHAnsi"/>
          <w:sz w:val="28"/>
          <w:szCs w:val="28"/>
          <w:lang w:eastAsia="fr-FR"/>
        </w:rPr>
      </w:pPr>
    </w:p>
    <w:p w:rsidR="005C3159" w:rsidRPr="005C3159" w:rsidRDefault="005C3159" w:rsidP="005C3159">
      <w:pPr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 xml:space="preserve">Nous avons mis du temps à écrire cet appel à textes. Pourtant, tout était clair depuis une année déjà. Chez la </w:t>
      </w:r>
      <w:proofErr w:type="spellStart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Kainfristanaise</w:t>
      </w:r>
      <w:proofErr w:type="spellEnd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 xml:space="preserve">, alors que nous préparions le numéro de Femmes qui écrivent, </w:t>
      </w:r>
      <w:r>
        <w:rPr>
          <w:rFonts w:eastAsia="Times New Roman" w:cstheme="minorHAnsi"/>
          <w:color w:val="000000"/>
          <w:sz w:val="28"/>
          <w:szCs w:val="28"/>
          <w:lang w:eastAsia="fr-FR"/>
        </w:rPr>
        <w:t xml:space="preserve">nous 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étions convaincus que le numéro</w:t>
      </w:r>
      <w:r>
        <w:rPr>
          <w:rFonts w:eastAsia="Times New Roman" w:cstheme="minorHAnsi"/>
          <w:color w:val="000000"/>
          <w:sz w:val="28"/>
          <w:szCs w:val="28"/>
          <w:lang w:eastAsia="fr-FR"/>
        </w:rPr>
        <w:t> 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 xml:space="preserve">4 des </w:t>
      </w:r>
      <w:r w:rsidRPr="005C3159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Lettres d</w:t>
      </w:r>
      <w:r w:rsidR="00762761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’</w:t>
      </w:r>
      <w:r w:rsidRPr="005C3159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hivernage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serait consacré à tous ces peuples qui subissent encore la violence et l’oppression à travers le monde. </w:t>
      </w:r>
    </w:p>
    <w:p w:rsidR="005C3159" w:rsidRPr="005C3159" w:rsidRDefault="005C3159" w:rsidP="005C3159">
      <w:pPr>
        <w:rPr>
          <w:rFonts w:eastAsia="Times New Roman" w:cstheme="minorHAnsi"/>
          <w:sz w:val="28"/>
          <w:szCs w:val="28"/>
          <w:lang w:eastAsia="fr-FR"/>
        </w:rPr>
      </w:pPr>
    </w:p>
    <w:p w:rsidR="005C3159" w:rsidRPr="005C3159" w:rsidRDefault="005C3159" w:rsidP="005C3159">
      <w:pPr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 xml:space="preserve">Nous sommes convaincus que nous ne pouvons pas nous contenter d’écrire des poèmes comme si nous existions à l’écart du monde. Comme pour </w:t>
      </w:r>
      <w:proofErr w:type="spellStart"/>
      <w:proofErr w:type="gramStart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chacun.</w:t>
      </w:r>
      <w:r w:rsidR="00762761">
        <w:rPr>
          <w:rFonts w:eastAsia="Times New Roman" w:cstheme="minorHAnsi"/>
          <w:color w:val="000000"/>
          <w:sz w:val="28"/>
          <w:szCs w:val="28"/>
          <w:lang w:eastAsia="fr-FR"/>
        </w:rPr>
        <w:t>e</w:t>
      </w:r>
      <w:proofErr w:type="spellEnd"/>
      <w:proofErr w:type="gramEnd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 vous, rien de ce qui se passe ailleurs ou ici ne nous est étranger. Tout ce qui affecte le monde ailleurs nous affecte ici. </w:t>
      </w:r>
    </w:p>
    <w:p w:rsidR="005C3159" w:rsidRPr="005C3159" w:rsidRDefault="005C3159" w:rsidP="005C3159">
      <w:pPr>
        <w:rPr>
          <w:rFonts w:eastAsia="Times New Roman" w:cstheme="minorHAnsi"/>
          <w:sz w:val="28"/>
          <w:szCs w:val="28"/>
          <w:lang w:eastAsia="fr-FR"/>
        </w:rPr>
      </w:pPr>
    </w:p>
    <w:p w:rsidR="005C3159" w:rsidRPr="005C3159" w:rsidRDefault="005C3159" w:rsidP="005C3159">
      <w:pPr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 xml:space="preserve">Les mots du poète Marwan </w:t>
      </w:r>
      <w:proofErr w:type="spellStart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Makhoul</w:t>
      </w:r>
      <w:proofErr w:type="spellEnd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cité en exergue résonnent parce que nous appartenons au vivant, qu’il nous faut, à défaut d’en prendre soin, réparer et toujours réparer, inlassablement. </w:t>
      </w:r>
    </w:p>
    <w:p w:rsidR="005C3159" w:rsidRPr="005C3159" w:rsidRDefault="005C3159" w:rsidP="005C3159">
      <w:pPr>
        <w:rPr>
          <w:rFonts w:eastAsia="Times New Roman" w:cstheme="minorHAnsi"/>
          <w:sz w:val="28"/>
          <w:szCs w:val="28"/>
          <w:lang w:eastAsia="fr-FR"/>
        </w:rPr>
      </w:pPr>
    </w:p>
    <w:p w:rsidR="005C3159" w:rsidRPr="005C3159" w:rsidRDefault="005C3159" w:rsidP="005C3159">
      <w:pPr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La poésie n’est pas étrangère et ne saurait demeurer sourde aux drames qui traversent l’expérience humaine.</w:t>
      </w:r>
    </w:p>
    <w:p w:rsidR="005C3159" w:rsidRPr="005C3159" w:rsidRDefault="005C3159" w:rsidP="005C3159">
      <w:pPr>
        <w:rPr>
          <w:rFonts w:eastAsia="Times New Roman" w:cstheme="minorHAnsi"/>
          <w:sz w:val="28"/>
          <w:szCs w:val="28"/>
          <w:lang w:eastAsia="fr-FR"/>
        </w:rPr>
      </w:pPr>
    </w:p>
    <w:p w:rsidR="005C3159" w:rsidRPr="005C3159" w:rsidRDefault="005C3159" w:rsidP="005C3159">
      <w:pPr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Qu</w:t>
      </w:r>
      <w:r w:rsidR="00762761">
        <w:rPr>
          <w:rFonts w:eastAsia="Times New Roman" w:cstheme="minorHAnsi"/>
          <w:color w:val="000000"/>
          <w:sz w:val="28"/>
          <w:szCs w:val="28"/>
          <w:lang w:eastAsia="fr-FR"/>
        </w:rPr>
        <w:t>’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est-ce que la beauté quand des peuples sont effacés ? Et leurs maisons rasées ? Quand des corps d’enfants sont mutilés ? Qu</w:t>
      </w:r>
      <w:r w:rsidR="00762761">
        <w:rPr>
          <w:rFonts w:eastAsia="Times New Roman" w:cstheme="minorHAnsi"/>
          <w:color w:val="000000"/>
          <w:sz w:val="28"/>
          <w:szCs w:val="28"/>
          <w:lang w:eastAsia="fr-FR"/>
        </w:rPr>
        <w:t>’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est-ce que la beauté quand femmes et enfants sont jetés sur les routes ? </w:t>
      </w:r>
    </w:p>
    <w:p w:rsidR="005C3159" w:rsidRPr="005C3159" w:rsidRDefault="005C3159" w:rsidP="005C3159">
      <w:pPr>
        <w:rPr>
          <w:rFonts w:eastAsia="Times New Roman" w:cstheme="minorHAnsi"/>
          <w:sz w:val="28"/>
          <w:szCs w:val="28"/>
          <w:lang w:eastAsia="fr-FR"/>
        </w:rPr>
      </w:pPr>
    </w:p>
    <w:p w:rsidR="005C3159" w:rsidRPr="005C3159" w:rsidRDefault="005C3159" w:rsidP="005C3159">
      <w:pPr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Comment retrouver le goût des rivières et la délicatesse du vent ?</w:t>
      </w:r>
    </w:p>
    <w:p w:rsidR="005C3159" w:rsidRPr="005C3159" w:rsidRDefault="005C3159" w:rsidP="005C3159">
      <w:pPr>
        <w:rPr>
          <w:rFonts w:eastAsia="Times New Roman" w:cstheme="minorHAnsi"/>
          <w:sz w:val="28"/>
          <w:szCs w:val="28"/>
          <w:lang w:eastAsia="fr-FR"/>
        </w:rPr>
      </w:pPr>
    </w:p>
    <w:p w:rsidR="005C3159" w:rsidRPr="005C3159" w:rsidRDefault="005C3159" w:rsidP="005C3159">
      <w:pPr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lastRenderedPageBreak/>
        <w:t>Du Congo à la Palestine, du Liban en Ukraine, du cœur de l</w:t>
      </w:r>
      <w:r w:rsidR="00762761">
        <w:rPr>
          <w:rFonts w:eastAsia="Times New Roman" w:cstheme="minorHAnsi"/>
          <w:color w:val="000000"/>
          <w:sz w:val="28"/>
          <w:szCs w:val="28"/>
          <w:lang w:eastAsia="fr-FR"/>
        </w:rPr>
        <w:t>’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Amazonie en Afghanistan, des peuples voient surgir les fantômes qu</w:t>
      </w:r>
      <w:r w:rsidR="00762761">
        <w:rPr>
          <w:rFonts w:eastAsia="Times New Roman" w:cstheme="minorHAnsi"/>
          <w:color w:val="000000"/>
          <w:sz w:val="28"/>
          <w:szCs w:val="28"/>
          <w:lang w:eastAsia="fr-FR"/>
        </w:rPr>
        <w:t>’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on pensait oubliés.</w:t>
      </w:r>
    </w:p>
    <w:p w:rsidR="005C3159" w:rsidRPr="005C3159" w:rsidRDefault="005C3159" w:rsidP="005C3159">
      <w:pPr>
        <w:rPr>
          <w:rFonts w:eastAsia="Times New Roman" w:cstheme="minorHAnsi"/>
          <w:sz w:val="28"/>
          <w:szCs w:val="28"/>
          <w:lang w:eastAsia="fr-FR"/>
        </w:rPr>
      </w:pPr>
    </w:p>
    <w:p w:rsidR="005C3159" w:rsidRPr="005C3159" w:rsidRDefault="005C3159" w:rsidP="005C3159">
      <w:pPr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Comment écrire si l</w:t>
      </w:r>
      <w:r w:rsidR="00762761">
        <w:rPr>
          <w:rFonts w:eastAsia="Times New Roman" w:cstheme="minorHAnsi"/>
          <w:color w:val="000000"/>
          <w:sz w:val="28"/>
          <w:szCs w:val="28"/>
          <w:lang w:eastAsia="fr-FR"/>
        </w:rPr>
        <w:t>’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horizon est volé ! </w:t>
      </w:r>
    </w:p>
    <w:p w:rsidR="005C3159" w:rsidRPr="005C3159" w:rsidRDefault="005C3159" w:rsidP="005C3159">
      <w:pPr>
        <w:rPr>
          <w:rFonts w:eastAsia="Times New Roman" w:cstheme="minorHAnsi"/>
          <w:sz w:val="28"/>
          <w:szCs w:val="28"/>
          <w:lang w:eastAsia="fr-FR"/>
        </w:rPr>
      </w:pPr>
    </w:p>
    <w:p w:rsidR="005C3159" w:rsidRPr="005C3159" w:rsidRDefault="005C3159" w:rsidP="005C3159">
      <w:pPr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Cette année, la revue Lettres d’hivernage s’engage avec les peuples opprimés. La poésie renoue avec ce qu’elle sait faire en temps de détresse</w:t>
      </w:r>
      <w:r>
        <w:rPr>
          <w:rFonts w:eastAsia="Times New Roman" w:cstheme="minorHAnsi"/>
          <w:color w:val="000000"/>
          <w:sz w:val="28"/>
          <w:szCs w:val="28"/>
          <w:lang w:eastAsia="fr-FR"/>
        </w:rPr>
        <w:t> 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: Résister. </w:t>
      </w:r>
    </w:p>
    <w:p w:rsidR="005C3159" w:rsidRPr="005C3159" w:rsidRDefault="005C3159" w:rsidP="005C3159">
      <w:pPr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Dans les pas de Césaire ou Éluard et tous les poètes qui à travers le monde ont lutté un jour pour la liberté des peuples. </w:t>
      </w:r>
    </w:p>
    <w:p w:rsidR="005C3159" w:rsidRPr="005C3159" w:rsidRDefault="005C3159" w:rsidP="005C3159">
      <w:pPr>
        <w:rPr>
          <w:rFonts w:eastAsia="Times New Roman" w:cstheme="minorHAnsi"/>
          <w:sz w:val="28"/>
          <w:szCs w:val="28"/>
          <w:lang w:eastAsia="fr-FR"/>
        </w:rPr>
      </w:pPr>
    </w:p>
    <w:p w:rsidR="005C3159" w:rsidRPr="005C3159" w:rsidRDefault="005C3159" w:rsidP="005C3159">
      <w:pPr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Poètes et poétesses de tous les pays, unissez-vous !</w:t>
      </w:r>
    </w:p>
    <w:p w:rsidR="005C3159" w:rsidRPr="005C3159" w:rsidRDefault="005C3159" w:rsidP="005C3159">
      <w:pPr>
        <w:rPr>
          <w:rFonts w:eastAsia="Times New Roman" w:cstheme="minorHAnsi"/>
          <w:sz w:val="28"/>
          <w:szCs w:val="28"/>
          <w:lang w:eastAsia="fr-FR"/>
        </w:rPr>
      </w:pPr>
    </w:p>
    <w:p w:rsidR="005C3159" w:rsidRPr="005C3159" w:rsidRDefault="005C3159" w:rsidP="005C3159">
      <w:pPr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Envoyez vos textes, vos photos, vos peintures, etc…</w:t>
      </w:r>
    </w:p>
    <w:p w:rsidR="005C3159" w:rsidRPr="005C3159" w:rsidRDefault="005C3159" w:rsidP="005C3159">
      <w:pPr>
        <w:rPr>
          <w:rFonts w:eastAsia="Times New Roman" w:cstheme="minorHAnsi"/>
          <w:sz w:val="28"/>
          <w:szCs w:val="28"/>
          <w:lang w:eastAsia="fr-FR"/>
        </w:rPr>
      </w:pPr>
    </w:p>
    <w:p w:rsidR="005C3159" w:rsidRPr="005C3159" w:rsidRDefault="005C3159" w:rsidP="005C3159">
      <w:pPr>
        <w:spacing w:after="240"/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À lire et à observer impérativement.</w:t>
      </w:r>
    </w:p>
    <w:p w:rsidR="005C3159" w:rsidRPr="005C3159" w:rsidRDefault="005C3159" w:rsidP="005C3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Date limite</w:t>
      </w:r>
      <w:r>
        <w:rPr>
          <w:rFonts w:eastAsia="Times New Roman" w:cstheme="minorHAnsi"/>
          <w:color w:val="000000"/>
          <w:sz w:val="28"/>
          <w:szCs w:val="28"/>
          <w:lang w:eastAsia="fr-FR"/>
        </w:rPr>
        <w:t> 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: les envois sont attendus au plus tard le</w:t>
      </w:r>
      <w:r w:rsidRPr="005C3159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 xml:space="preserve"> 21 février 2025 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à l’adresse suivante</w:t>
      </w:r>
      <w:r>
        <w:rPr>
          <w:rFonts w:eastAsia="Times New Roman" w:cstheme="minorHAnsi"/>
          <w:color w:val="000000"/>
          <w:sz w:val="28"/>
          <w:szCs w:val="28"/>
          <w:lang w:eastAsia="fr-FR"/>
        </w:rPr>
        <w:t> 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:</w:t>
      </w:r>
      <w:r w:rsidRPr="005C3159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 xml:space="preserve"> lettresdhivernage@gmail.com</w:t>
      </w:r>
    </w:p>
    <w:p w:rsidR="005C3159" w:rsidRPr="005C3159" w:rsidRDefault="005C3159" w:rsidP="005C3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3 textes (inédits) par auteur, l</w:t>
      </w:r>
      <w:r w:rsidR="00762761">
        <w:rPr>
          <w:rFonts w:eastAsia="Times New Roman" w:cstheme="minorHAnsi"/>
          <w:color w:val="000000"/>
          <w:sz w:val="28"/>
          <w:szCs w:val="28"/>
          <w:lang w:eastAsia="fr-FR"/>
        </w:rPr>
        <w:t>’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ensemble ne doit pas dépasser 2 pages A4</w:t>
      </w:r>
    </w:p>
    <w:p w:rsidR="005C3159" w:rsidRPr="005C3159" w:rsidRDefault="005C3159" w:rsidP="005C3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Si photos ou peinture</w:t>
      </w:r>
      <w:r>
        <w:rPr>
          <w:rFonts w:eastAsia="Times New Roman" w:cstheme="minorHAnsi"/>
          <w:color w:val="000000"/>
          <w:sz w:val="28"/>
          <w:szCs w:val="28"/>
          <w:lang w:eastAsia="fr-FR"/>
        </w:rPr>
        <w:t> 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: 3 photographies ou œuvres visuelles par artiste</w:t>
      </w:r>
    </w:p>
    <w:p w:rsidR="005C3159" w:rsidRPr="005C3159" w:rsidRDefault="005C3159" w:rsidP="005C3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Typographie</w:t>
      </w:r>
      <w:r>
        <w:rPr>
          <w:rFonts w:eastAsia="Times New Roman" w:cstheme="minorHAnsi"/>
          <w:color w:val="000000"/>
          <w:sz w:val="28"/>
          <w:szCs w:val="28"/>
          <w:lang w:eastAsia="fr-FR"/>
        </w:rPr>
        <w:t> 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: Police 12 Times New roman, interligne 1,5</w:t>
      </w:r>
    </w:p>
    <w:p w:rsidR="005C3159" w:rsidRPr="005C3159" w:rsidRDefault="005C3159" w:rsidP="005C3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Ajouter une petite biographie de 3-4 lignes maximum</w:t>
      </w:r>
    </w:p>
    <w:p w:rsidR="005C3159" w:rsidRPr="005C3159" w:rsidRDefault="005C3159" w:rsidP="005C3159">
      <w:pPr>
        <w:rPr>
          <w:rFonts w:eastAsia="Times New Roman" w:cstheme="minorHAnsi"/>
          <w:sz w:val="28"/>
          <w:szCs w:val="28"/>
          <w:lang w:eastAsia="fr-FR"/>
        </w:rPr>
      </w:pPr>
    </w:p>
    <w:p w:rsidR="005C3159" w:rsidRPr="005C3159" w:rsidRDefault="005C3159" w:rsidP="005C3159">
      <w:pPr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Le numéro</w:t>
      </w:r>
      <w:r>
        <w:rPr>
          <w:rFonts w:eastAsia="Times New Roman" w:cstheme="minorHAnsi"/>
          <w:color w:val="000000"/>
          <w:sz w:val="28"/>
          <w:szCs w:val="28"/>
          <w:lang w:eastAsia="fr-FR"/>
        </w:rPr>
        <w:t> 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 xml:space="preserve">IV paraîtra au mois de juin 2025. Les </w:t>
      </w:r>
      <w:proofErr w:type="spellStart"/>
      <w:proofErr w:type="gramStart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contributeur.ices</w:t>
      </w:r>
      <w:proofErr w:type="gramEnd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.s</w:t>
      </w:r>
      <w:proofErr w:type="spellEnd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pourront bénéficier d’une réduction de 30% sur chaque exemplaire. Les bénéfices seront versés à une ou des associations en faveur des opprimé.es.</w:t>
      </w:r>
    </w:p>
    <w:p w:rsidR="005C3159" w:rsidRPr="005C3159" w:rsidRDefault="005C3159" w:rsidP="005C3159">
      <w:pPr>
        <w:jc w:val="both"/>
        <w:rPr>
          <w:rFonts w:eastAsia="Times New Roman" w:cstheme="minorHAnsi"/>
          <w:sz w:val="28"/>
          <w:szCs w:val="28"/>
          <w:lang w:eastAsia="fr-FR"/>
        </w:rPr>
      </w:pP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 xml:space="preserve">La revue La </w:t>
      </w:r>
      <w:proofErr w:type="spellStart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Kainfristanaise</w:t>
      </w:r>
      <w:proofErr w:type="spellEnd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ne bénéficie d’aucun financement institutionnel. Elle est portée par l’engagement des </w:t>
      </w:r>
      <w:proofErr w:type="spellStart"/>
      <w:proofErr w:type="gramStart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auteur.</w:t>
      </w:r>
      <w:r w:rsidR="00762761">
        <w:rPr>
          <w:rFonts w:eastAsia="Times New Roman" w:cstheme="minorHAnsi"/>
          <w:color w:val="000000"/>
          <w:sz w:val="28"/>
          <w:szCs w:val="28"/>
          <w:lang w:eastAsia="fr-FR"/>
        </w:rPr>
        <w:t>ice.s</w:t>
      </w:r>
      <w:proofErr w:type="spellEnd"/>
      <w:proofErr w:type="gramEnd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et des </w:t>
      </w:r>
      <w:proofErr w:type="spellStart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lecteur.</w:t>
      </w:r>
      <w:r w:rsidR="00762761">
        <w:rPr>
          <w:rFonts w:eastAsia="Times New Roman" w:cstheme="minorHAnsi"/>
          <w:color w:val="000000"/>
          <w:sz w:val="28"/>
          <w:szCs w:val="28"/>
          <w:lang w:eastAsia="fr-FR"/>
        </w:rPr>
        <w:t>ice</w:t>
      </w:r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>.</w:t>
      </w:r>
      <w:r w:rsidR="00762761">
        <w:rPr>
          <w:rFonts w:eastAsia="Times New Roman" w:cstheme="minorHAnsi"/>
          <w:color w:val="000000"/>
          <w:sz w:val="28"/>
          <w:szCs w:val="28"/>
          <w:lang w:eastAsia="fr-FR"/>
        </w:rPr>
        <w:t>s</w:t>
      </w:r>
      <w:proofErr w:type="spellEnd"/>
      <w:r w:rsidRPr="005C3159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qui la font vivre.</w:t>
      </w:r>
    </w:p>
    <w:p w:rsidR="005C3159" w:rsidRPr="005C3159" w:rsidRDefault="005C3159" w:rsidP="005C3159">
      <w:pPr>
        <w:rPr>
          <w:rFonts w:eastAsia="Times New Roman" w:cstheme="minorHAnsi"/>
          <w:sz w:val="28"/>
          <w:szCs w:val="28"/>
          <w:lang w:eastAsia="fr-FR"/>
        </w:rPr>
      </w:pPr>
    </w:p>
    <w:p w:rsidR="005C3159" w:rsidRPr="005C3159" w:rsidRDefault="005C3159" w:rsidP="005C315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3159">
        <w:rPr>
          <w:sz w:val="28"/>
          <w:szCs w:val="28"/>
        </w:rPr>
        <w:t xml:space="preserve">Sarah </w:t>
      </w:r>
      <w:proofErr w:type="spellStart"/>
      <w:r w:rsidRPr="005C3159">
        <w:rPr>
          <w:sz w:val="28"/>
          <w:szCs w:val="28"/>
        </w:rPr>
        <w:t>Combelles</w:t>
      </w:r>
      <w:proofErr w:type="spellEnd"/>
      <w:r w:rsidRPr="005C3159">
        <w:rPr>
          <w:sz w:val="28"/>
          <w:szCs w:val="28"/>
        </w:rPr>
        <w:t xml:space="preserve"> &amp; </w:t>
      </w:r>
      <w:proofErr w:type="spellStart"/>
      <w:r w:rsidRPr="005C3159">
        <w:rPr>
          <w:sz w:val="28"/>
          <w:szCs w:val="28"/>
        </w:rPr>
        <w:t>Willhy</w:t>
      </w:r>
      <w:proofErr w:type="spellEnd"/>
      <w:r w:rsidRPr="005C3159">
        <w:rPr>
          <w:sz w:val="28"/>
          <w:szCs w:val="28"/>
        </w:rPr>
        <w:t xml:space="preserve"> </w:t>
      </w:r>
      <w:proofErr w:type="spellStart"/>
      <w:r w:rsidRPr="005C3159">
        <w:rPr>
          <w:sz w:val="28"/>
          <w:szCs w:val="28"/>
        </w:rPr>
        <w:t>Mounguengui</w:t>
      </w:r>
      <w:proofErr w:type="spellEnd"/>
    </w:p>
    <w:sectPr w:rsidR="005C3159" w:rsidRPr="005C3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59"/>
    <w:rsid w:val="0000222C"/>
    <w:rsid w:val="005C3159"/>
    <w:rsid w:val="007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0A2B"/>
  <w15:chartTrackingRefBased/>
  <w15:docId w15:val="{6535DB80-0F6B-3F4B-BE7C-6C087C11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C31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C3159"/>
    <w:rPr>
      <w:rFonts w:ascii="Times New Roman" w:eastAsia="Times New Roman" w:hAnsi="Times New Roman" w:cs="Times New Roman"/>
      <w:b/>
      <w:bCs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C31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uiPriority w:val="1"/>
    <w:qFormat/>
    <w:rsid w:val="005C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2025-01-03T20:14:00Z</dcterms:created>
  <dcterms:modified xsi:type="dcterms:W3CDTF">2025-01-03T21:45:00Z</dcterms:modified>
</cp:coreProperties>
</file>